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http://schemas.openxmlformats.org/drawingml/2006/wordprocessingDrawing" xmlns:ns3="http://schemas.openxmlformats.org/drawingml/2006/main" xmlns:ns4="http://schemas.openxmlformats.org/drawingml/2006/picture">
  <ns0:body>
    <ns0:p>
      <ns0:pPr>
        <ns0:spacing ns0:before="480" ns0:after="480" ns0:line="288" ns0:lineRule="auto"/>
        <ns0:ind ns0:left="0"/>
      </ns0:pPr>
      <ns0:r>
        <ns0:t>01 Reading Images</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Introduction</ns0:t>
      </ns0:r>
      <ns0:bookmarkEnd ns0:id="0"/>
    </ns0:p>
    <ns0:p>
      <ns0:pPr>
        <ns0:spacing ns0:before="120" ns0:after="120" ns0:line="288" ns0:lineRule="auto"/>
        <ns0:ind ns0:left="0"/>
        <ns0:jc ns0:val="left"/>
      </ns0:pPr>
      <ns0:r>
        <ns0:rPr>
          <ns0:rFonts ns0:eastAsia="等线" ns0:ascii="Arial" ns0:cs="Arial" ns0:hAnsi="Arial"/>
          <ns0:sz ns0:val="22"/>
        </ns0:rPr>
        <ns0:t>OpenCV (Open Source Computer Vision Library), a widely used open-source computer visual and image processing library, provides a wealth of functions for image processing, feature extraction, target detection, machine vision and video analysis. It supports multiple languages such as C++ and Python and can operate on platforms such as Windows, Linux, Jensen and Android, often in the fields of robotics, AI, autopilot and security surveillance. This chapter will begin with an introduction to the use of OpenCV to achieve some simple visual operations on Jetson.</ns0:t>
      </ns0: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Install OpenCV</ns0:t>
      </ns0:r>
      <ns0:bookmarkEnd ns0:id="1"/>
    </ns0:p>
    <ns0:tbl>
      <ns0:tblPr>
        <ns0:tblW ns0:w="0" ns0:type="auto"/>
        <ns0:tblInd ns0:w="0" ns0:type="dxa"/>
        <ns0:tblBorders>
          <ns0:top ns0:val="single" ns0:color="8ee085"/>
          <ns0:left ns0:val="single" ns0:color="8ee085"/>
          <ns0:bottom ns0:val="single" ns0:color="8ee085"/>
          <ns0:right ns0:val="single" ns0:color="8ee085"/>
          <ns0:insideH ns0:val="single" ns0:color="8ee085"/>
          <ns0:insideV ns0:val="single" ns0:color="8ee085"/>
        </ns0:tblBorders>
        <ns0:tblLayout ns0:type="fixed"/>
      </ns0:tblPr>
      <ns0:tblGrid>
        <ns0:gridCol ns0:w="8280"/>
      </ns0:tblGrid>
      <ns0:tr>
        <ns0:tc>
          <ns0:tcPr>
            <ns0:tcW ns0:w="8280" ns0:type="dxa"/>
            <ns0:shd ns0:color="auto" ns0:val="clear" ns0:fill="d9f5d6"/>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This environment is preset in the experimental version solids provided by Seeed. If you burn the solids provided by Seeed, you can skip the installation.</ns0:t>
            </ns0:r>
          </ns0:p>
          <ns0:p>
            <ns0:pPr>
              <ns0:spacing ns0:before="120" ns0:after="120" ns0:line="288" ns0:lineRule="auto"/>
              <ns0:ind ns0:left="0"/>
              <ns0:jc ns0:val="left"/>
            </ns0:pPr>
            <ns0:r>
              <ns0:rPr>
                <ns0:rFonts ns0:eastAsia="等线" ns0:ascii="Arial" ns0:cs="Arial" ns0:hAnsi="Arial"/>
                <ns0:sz ns0:val="22"/>
              </ns0:rPr>
              <ns0:t>Activate virtual environments before using: source /opt/seeed/development_guide/envs/.opencv/bin/activate</ns0:t>
            </ns0:r>
            <ns0:r>
              <ns0:rPr>
                <ns0:rFonts ns0:eastAsia="Consolas" ns0:ascii="Consolas" ns0:cs="Consolas" ns0:hAnsi="Consolas"/>
                <ns0:sz ns0:val="22"/>
                <ns0:shd ns0:fill="EFF0F1"/>
              </ns0:rPr>
            </ns0:r>
          </ns0:p>
        </ns0:tc>
      </ns0:tr>
    </ns0:tbl>
    <ns0:p/>
    <ns0:tbl>
      <ns0:tblPr>
        <ns0:tblW ns0:w="0" ns0:type="auto"/>
        <ns0:tblInd ns0:w="0" ns0:type="dxa"/>
        <ns0:tblBorders>
          <ns0:top ns0:val="single" ns0:color="8ee085"/>
          <ns0:left ns0:val="single" ns0:color="8ee085"/>
          <ns0:bottom ns0:val="single" ns0:color="8ee085"/>
          <ns0:right ns0:val="single" ns0:color="8ee085"/>
          <ns0:insideH ns0:val="single" ns0:color="8ee085"/>
          <ns0:insideV ns0:val="single" ns0:color="8ee085"/>
        </ns0:tblBorders>
        <ns0:tblLayout ns0:type="fixed"/>
      </ns0:tblPr>
      <ns0:tblGrid>
        <ns0:gridCol ns0:w="8280"/>
      </ns0:tblGrid>
      <ns0:tr>
        <ns0:tc>
          <ns0:tcPr>
            <ns0:tcW ns0:w="8280" ns0:type="dxa"/>
            <ns0:shd ns0:color="auto" ns0:val="clear" ns0:fill="d9f5d6"/>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Please refer to the installation of uv environmental management tools to obtain more uv virtual environments for use.</ns0:t>
            </ns0:r>
            <ns0:hyperlink ns1:id="rId4">
              <ns0:r>
                <ns0:rPr>
                  <ns0:rFonts ns0:eastAsia="等线" ns0:ascii="Arial" ns0:cs="Arial" ns0:hAnsi="Arial"/>
                  <ns0:color ns0:val="3370ff"/>
                  <ns0:sz ns0:val="22"/>
                </ns0:rPr>
                <ns0:t xml:space="preserve">Install uv environment management tools</ns0:t>
              </ns0:r>
            </ns0:hyperlink>
            <ns0:r>
              <ns0:rPr>
                <ns0:rFonts ns0:eastAsia="等线" ns0:ascii="Arial" ns0:cs="Arial" ns0:hAnsi="Arial"/>
                <ns0:sz ns0:val="22"/>
              </ns0:rPr>
            </ns0:r>
          </ns0:p>
        </ns0:tc>
      </ns0:tr>
    </ns0:tbl>
    <ns0:p>
      <ns0:pPr>
        <ns0:spacing ns0:before="120" ns0:after="120" ns0:line="288" ns0:lineRule="auto"/>
        <ns0:ind ns0:left="0"/>
        <ns0:jc ns0:val="left"/>
      </ns0:pPr>
      <ns0:r>
        <ns0:rPr>
          <ns0:rFonts ns0:eastAsia="等线" ns0:ascii="Arial" ns0:cs="Arial" ns0:hAnsi="Arial"/>
          <ns0:sz ns0:val="22"/>
        </ns0:rPr>
        <ns0:t>If you do not have a preset virtual environment on your device, you can refer to the next step configuration environment.</ns0:t>
      </ns0:r>
    </ns0:p>
    <ns0:p>
      <ns0:pPr>
        <ns0:spacing ns0:before="120" ns0:after="120" ns0:line="288" ns0:lineRule="auto"/>
        <ns0:ind ns0:left="0"/>
        <ns0:jc ns0:val="left"/>
      </ns0:pPr>
      <ns0:r>
        <ns0:rPr>
          <ns0:rFonts ns0:eastAsia="等线" ns0:ascii="Arial" ns0:cs="Arial" ns0:hAnsi="Arial"/>
          <ns0:sz ns0:val="22"/>
        </ns0:rPr>
        <ns0:t>Enter the command below in the jetson terminal to install OpenCV</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#Install dependencies</ns0:t>
              <ns0:br/>
              <ns0:t>sudo apt update</ns0:t>
              <ns0:br/>
              <ns0:t>sudo apt install -y \</ns0:t>
              <ns0:br/>
              <ns0:t xml:space="preserve">    libgtk-3-dev \</ns0:t>
              <ns0:br/>
              <ns0:t xml:space="preserve">    libcanberra-gtk3-module \</ns0:t>
              <ns0:br/>
              <ns0:t xml:space="preserve">    libcanberra-gtk-module \</ns0:t>
              <ns0:br/>
              <ns0:t xml:space="preserve">    python3-pyqt5</ns0:t>
              <ns0:br/>
              <ns0:t>#Install opencv</ns0:t>
              <ns0:br/>
              <ns0:t>pip3 install opencv-python</ns0:t>
              <ns0:br/>
              <ns0:t>pip3 install opencv-contrib-python</ns0:t>
              <ns0:br/>
              <ns0:t>#Verify installation</ns0:t>
              <ns0:br/>
            </ns0:r>
            <ns0:r>
              <ns0:rPr>
                <ns0:rFonts ns0:eastAsia="Consolas" ns0:ascii="Consolas" ns0:cs="Consolas" ns0:hAnsi="Consolas"/>
                <ns0:sz ns0:val="22"/>
              </ns0:rPr>
              <ns0:t>python3 -c "import cv2; print(cv2.__version__)"</ns0:t>
            </ns0:r>
          </ns0:p>
        </ns0:tc>
      </ns0:tr>
    </ns0:tbl>
    <ns0:p>
      <ns0:pPr>
        <ns0:spacing ns0:before="120" ns0:after="120" ns0:line="288" ns0:lineRule="auto"/>
        <ns0:ind ns0:left="0"/>
        <ns0:jc ns0:val="center"/>
      </ns0:pPr>
      <ns0:r>
        <ns0:drawing>
          <ns2:inline distT="0" distR="0" distB="0" distL="0">
            <ns2:extent cx="5257800" cy="876300"/>
            <ns2:docPr id="0" name="Drawing 0" descr=""/>
            <ns3:graphic>
              <ns3:graphicData uri="http://schemas.openxmlformats.org/drawingml/2006/picture">
                <ns4:pic>
                  <ns4:nvPicPr>
                    <ns4:cNvPr id="0" name="Picture 0" descr=""/>
                    <ns4:cNvPicPr>
                      <ns3:picLocks noChangeAspect="true"/>
                    </ns4:cNvPicPr>
                  </ns4:nvPicPr>
                  <ns4:blipFill>
                    <ns3:blip ns1:embed="rId5"/>
                    <ns3:stretch>
                      <ns3:fillRect/>
                    </ns3:stretch>
                  </ns4:blipFill>
                  <ns4:spPr>
                    <ns3:xfrm>
                      <ns3:off x="0" y="0"/>
                      <ns3:ext cx="5257800" cy="876300"/>
                    </ns3:xfrm>
                    <ns3:prstGeom prst="rect">
                      <ns3:avLst/>
                    </ns3:prstGeom>
                  </ns4:spPr>
                </ns4:pic>
              </ns3:graphicData>
            </ns3:graphic>
          </ns2:inline>
        </ns0:drawing>
      </ns0:r>
    </ns0:p>
    <ns0:p>
      <ns0:pPr>
        <ns0:pStyle ns0:val="2"/>
        <ns0:spacing ns0:before="320" ns0:after="120" ns0:line="288" ns0:lineRule="auto"/>
        <ns0:ind ns0:left="0"/>
        <ns0:jc ns0:val="left"/>
        <ns0:outlineLvl ns0:val="1"/>
      </ns0:pPr>
      <ns0:bookmarkStart ns0:name="heading_2" ns0:id="2"/>
      <ns0:r>
        <ns0:rPr>
          <ns0:rFonts ns0:eastAsia="等线" ns0:ascii="Arial" ns0:cs="Arial" ns0:hAnsi="Arial"/>
          <ns0:b ns0:val="true"/>
          <ns0:sz ns0:val="32"/>
        </ns0:rPr>
        <ns0:t>Realize Functions</ns0:t>
      </ns0:r>
      <ns0:bookmarkEnd ns0:id="2"/>
    </ns0:p>
    <ns0:p>
      <ns0:pPr>
        <ns0:spacing ns0:before="120" ns0:after="120" ns0:line="288" ns0:lineRule="auto"/>
        <ns0:ind ns0:left="0"/>
        <ns0:jc ns0:val="left"/>
      </ns0:pPr>
      <ns0:r>
        <ns0:rPr>
          <ns0:rFonts ns0:eastAsia="等线" ns0:ascii="Arial" ns0:cs="Arial" ns0:hAnsi="Arial"/>
          <ns0:sz ns0:val="22"/>
        </ns0:rPr>
        <ns0:t>Read and display images using the cv2.imread() and cv2.imshow() functions, respectively</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Example code</ns0:t>
      </ns0:r>
      <ns0:bookmarkEnd ns0:id="3"/>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show_img.py</ns0:t>
              <ns0:br/>
            </ns0:r>
            <ns0:r>
              <ns0:rPr>
                <ns0:rFonts ns0:eastAsia="Consolas" ns0:ascii="Consolas" ns0:cs="Consolas" ns0:hAnsi="Consolas"/>
                <ns0:sz ns0:val="22"/>
              </ns0:rPr>
              <ns0:t>import cv2</ns0:t>
              <ns0:br/>
              <ns0:t>#Read local pictures</ns0:t>
              <ns0:br/>
              <ns0:t>img = cv2.imread('./images/test.png')</ns0:t>
              <ns0:br/>
              <ns0:br/>
              <ns0:t>if img is not None:</ns0:t>
              <ns0:br/>
              <ns0:t xml:space="preserve">    #show pictures</ns0:t>
              <ns0:br/>
              <ns0:t xml:space="preserve">    cv2.imshow('Image', img)</ns0:t>
              <ns0:br/>
              <ns0:t xml:space="preserve">    cv2.waitKey(0)</ns0:t>
              <ns0:br/>
              <ns0:t xml:space="preserve">    cv2.destroyAllWindows()</ns0:t>
              <ns0:br/>
              <ns0:t>else:</ns0:t>
              <ns0:br/>
            </ns0:r>
            <ns0:r>
              <ns0:rPr>
                <ns0:rFonts ns0:eastAsia="Consolas" ns0:ascii="Consolas" ns0:cs="Consolas" ns0:hAnsi="Consolas"/>
                <ns0:sz ns0:val="22"/>
              </ns0:rPr>
              <ns0:t xml:space="preserve">    print('Image not found')</ns0:t>
            </ns0:r>
          </ns0:p>
        </ns0:tc>
      </ns0:tr>
    </ns0:tbl>
    <ns0:p/>
    <ns0:tbl>
      <ns0:tblPr>
        <ns0:tblW ns0:w="0" ns0:type="auto"/>
        <ns0:tblInd ns0:w="0" ns0:type="dxa"/>
        <ns0:tblBorders>
          <ns0:top ns0:val="single" ns0:color="7099F7"/>
          <ns0:left ns0:val="single" ns0:color="7099F7"/>
          <ns0:bottom ns0:val="single" ns0:color="7099F7"/>
          <ns0:right ns0:val="single" ns0:color="7099F7"/>
          <ns0:insideH ns0:val="single" ns0:color="7099F7"/>
          <ns0:insideV ns0:val="single" ns0:color="7099F7"/>
        </ns0:tblBorders>
        <ns0:tblLayout ns0:type="fixed"/>
      </ns0:tblPr>
      <ns0:tblGrid>
        <ns0:gridCol ns0:w="8280"/>
      </ns0:tblGrid>
      <ns0:tr>
        <ns0:tc>
          <ns0:tcPr>
            <ns0:tcW ns0:w="8280" ns0:type="dxa"/>
            <ns0:tcMar>
              <ns0:top ns0:type="dxa" ns0:w="60"/>
              <ns0:left ns0:type="dxa" ns0:w="120"/>
              <ns0:bottom ns0:type="dxa" ns0:w="30"/>
              <ns0:right ns0:type="dxa" ns0:w="120"/>
            </ns0:tcMar>
          </ns0:tcPr>
          <ns0:tbl>
            <ns0:tblPr>
              <ns0:tblW ns0:w="0" ns0:type="auto"/>
              <ns0:tblInd ns0:w="0" ns0:type="dxa"/>
              <ns0:tblBorders>
                <ns0:top ns0:val="single" ns0:color="fed4a4"/>
                <ns0:left ns0:val="single" ns0:color="fed4a4"/>
                <ns0:bottom ns0:val="single" ns0:color="fed4a4"/>
                <ns0:right ns0:val="single" ns0:color="fed4a4"/>
                <ns0:insideH ns0:val="single" ns0:color="fed4a4"/>
                <ns0:insideV ns0:val="single" ns0:color="fed4a4"/>
              </ns0:tblBorders>
              <ns0:tblLayout ns0:type="fixed"/>
            </ns0:tblPr>
            <ns0:tblGrid>
              <ns0:gridCol ns0:w="8040"/>
            </ns0:tblGrid>
            <ns0:tr>
              <ns0:tc>
                <ns0:tcPr>
                  <ns0:tcW ns0:w="8040" ns0:type="dxa"/>
                  <ns0:shd ns0:color="auto" ns0:val="clear" ns0:fill="fff5eb"/>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Seeed's development package has been compiled into all the software codes and development environments involved in the program. If your Jetson device does not have the relevant code, you need to create a python script and copy the above example code to the python script.</ns0:t>
                  </ns0:r>
                </ns0:p>
              </ns0:tc>
            </ns0:tr>
          </ns0:tbl>
          <ns0:p/>
          <ns0:p>
            <ns0:pPr>
              <ns0:spacing ns0:before="120" ns0:after="120" ns0:line="288" ns0:lineRule="auto"/>
              <ns0:ind ns0:left="0"/>
              <ns0:jc ns0:val="left"/>
            </ns0:pPr>
            <ns0:r>
              <ns0:rPr>
                <ns0:rFonts ns0:eastAsia="等线" ns0:ascii="Arial" ns0:cs="Arial" ns0:hAnsi="Arial"/>
                <ns0:sz ns0:val="22"/>
              </ns0:rPr>
              <ns0:t>Synchronous from document: https://my.feishu.cn/docx/KHNwdNoTnowFdZxJ6oqc6aVEnPg#ANZYdGE2OsN6XnbmHDzcAYcInRe</ns0:t>
            </ns0:r>
            <ns0:hyperlink ns1:id="rId6">
              <ns0:r>
                <ns0:rPr>
                  <ns0:rFonts ns0:eastAsia="等线" ns0:ascii="Arial" ns0:cs="Arial" ns0:hAnsi="Arial"/>
                  <ns0:color ns0:val="3370ff"/>
                  <ns0:sz ns0:val="22"/>
                </ns0:rPr>
                <ns0:t>https://my.feishu.cn/docx/KHNwdNoTnowFdZxJ6oqc6aVEnPg#ANZYdGE2OsN6XnbmHDzcAYcInRe</ns0:t>
              </ns0:r>
            </ns0:hyperlink>
          </ns0:p>
        </ns0:tc>
      </ns0:tr>
    </ns0:tbl>
    <ns0:p>
      <ns0:pPr>
        <ns0:pStyle ns0:val="2"/>
        <ns0:spacing ns0:before="320" ns0:after="120" ns0:line="288" ns0:lineRule="auto"/>
        <ns0:ind ns0:left="0"/>
        <ns0:jc ns0:val="left"/>
        <ns0:outlineLvl ns0:val="1"/>
      </ns0:pPr>
      <ns0:bookmarkStart ns0:name="heading_4" ns0:id="4"/>
      <ns0:r>
        <ns0:rPr>
          <ns0:rFonts ns0:eastAsia="等线" ns0:ascii="Arial" ns0:cs="Arial" ns0:hAnsi="Arial"/>
          <ns0:b ns0:val="true"/>
          <ns0:sz ns0:val="32"/>
        </ns0:rPr>
        <ns0:t>Effect validation</ns0:t>
      </ns0:r>
      <ns0:bookmarkEnd ns0:id="4"/>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cd /opt/seeed/development_guide/06_opencv</ns0:t>
              <ns0:br/>
            </ns0:r>
            <ns0:r>
              <ns0:rPr>
                <ns0:rFonts ns0:eastAsia="Consolas" ns0:ascii="Consolas" ns0:cs="Consolas" ns0:hAnsi="Consolas"/>
                <ns0:sz ns0:val="22"/>
              </ns0:rPr>
              <ns0:t>python show_img.py</ns0:t>
            </ns0:r>
          </ns0:p>
        </ns0:tc>
      </ns0:tr>
    </ns0:tbl>
    <ns0:p/>
    <ns0:tbl>
      <ns0:tblPr>
        <ns0:tblW ns0:w="0" ns0:type="auto"/>
        <ns0:tblInd ns0:w="0" ns0:type="dxa"/>
        <ns0:tblBorders>
          <ns0:top ns0:val="single" ns0:color="7099F7"/>
          <ns0:left ns0:val="single" ns0:color="7099F7"/>
          <ns0:bottom ns0:val="single" ns0:color="7099F7"/>
          <ns0:right ns0:val="single" ns0:color="7099F7"/>
          <ns0:insideH ns0:val="single" ns0:color="7099F7"/>
          <ns0:insideV ns0:val="single" ns0:color="7099F7"/>
        </ns0:tblBorders>
        <ns0:tblLayout ns0:type="fixed"/>
      </ns0:tblPr>
      <ns0:tblGrid>
        <ns0:gridCol ns0:w="8280"/>
      </ns0:tblGrid>
      <ns0:tr>
        <ns0:tc>
          <ns0:tcPr>
            <ns0:tcW ns0:w="8280" ns0:type="dxa"/>
            <ns0:tcMar>
              <ns0:top ns0:type="dxa" ns0:w="60"/>
              <ns0:left ns0:type="dxa" ns0:w="120"/>
              <ns0:bottom ns0:type="dxa" ns0:w="30"/>
              <ns0:right ns0:type="dxa" ns0:w="120"/>
            </ns0:tcMar>
          </ns0:tcPr>
          <ns0:p>
            <ns0:pPr>
              <ns0:spacing ns0:before="120" ns0:after="120" ns0:line="288" ns0:lineRule="auto"/>
              <ns0:ind ns0:left="0"/>
              <ns0:jc ns0:val="left"/>
            </ns0:pPr>
          </ns0:p>
        </ns0:tc>
      </ns0:tr>
    </ns0:tbl>
    <ns0:p>
      <ns0:pPr>
        <ns0:spacing ns0:before="120" ns0:after="120" ns0:line="288" ns0:lineRule="auto"/>
        <ns0:ind ns0:left="0"/>
        <ns0:jc ns0:val="center"/>
      </ns0:pPr>
      <ns0:r>
        <ns0:drawing>
          <ns2:inline distT="0" distR="0" distB="0" distL="0">
            <ns2:extent cx="5257800" cy="2771775"/>
            <ns2:docPr id="1" name="Drawing 1" descr=""/>
            <ns3:graphic>
              <ns3:graphicData uri="http://schemas.openxmlformats.org/drawingml/2006/picture">
                <ns4:pic>
                  <ns4:nvPicPr>
                    <ns4:cNvPr id="0" name="Picture 1" descr=""/>
                    <ns4:cNvPicPr>
                      <ns3:picLocks noChangeAspect="true"/>
                    </ns4:cNvPicPr>
                  </ns4:nvPicPr>
                  <ns4:blipFill>
                    <ns3:blip ns1:embed="rId7"/>
                    <ns3:stretch>
                      <ns3:fillRect/>
                    </ns3:stretch>
                  </ns4:blipFill>
                  <ns4:spPr>
                    <ns3:xfrm>
                      <ns3:off x="0" y="0"/>
                      <ns3:ext cx="5257800" cy="2771775"/>
                    </ns3:xfrm>
                    <ns3:prstGeom prst="rect">
                      <ns3:avLst/>
                    </ns3:prstGeom>
                  </ns4:spPr>
                </ns4:pic>
              </ns3:graphicData>
            </ns3:graphic>
          </ns2:inline>
        </ns0:drawing>
      </ns0:r>
    </ns0:p>
    <ns0:p>
      <ns0:pPr>
        <ns0:spacing ns0:before="120" ns0:after="120" ns0:line="288" ns0:lineRule="auto"/>
        <ns0:ind ns0:left="0"/>
        <ns0:jc ns0:val="left"/>
      </ns0:pPr>
    </ns0:p>
    <ns0:sectPr>
      <ns0:footerReference ns0:type="default" ns1:id="rId3"/>
      <ns0:headerReference ns0:type="default" ns1:id="rId8"/>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icnhodrfplht.feishu.cn/wiki/VbZUwtU4UiDBuukzxtzcd59hnqM" TargetMode="External"/><Relationship Id="rId5" Type="http://schemas.openxmlformats.org/officeDocument/2006/relationships/image" Target="media/image1.png"/><Relationship Id="rId6" Type="http://schemas.openxmlformats.org/officeDocument/2006/relationships/hyperlink" Target="https://my.feishu.cn/docx/KHNwdNoTnowFdZxJ6oqc6aVEnPg#ANZYdGE2OsN6XnbmHDzcAYcInRe" TargetMode="External"/><Relationship Id="rId7" Type="http://schemas.openxmlformats.org/officeDocument/2006/relationships/image" Target="media/image2.png"/><Relationship Id="rId8"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2026-03-31T03:16:40Z</dcterms:created>
  <dc:creator>Apache POI</dc:creator>
</cp:coreProperties>
</file>